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0F" w:rsidRDefault="003A42DC" w:rsidP="00BE51A3">
      <w:pPr>
        <w:spacing w:line="240" w:lineRule="auto"/>
        <w:jc w:val="both"/>
        <w:rPr>
          <w:rFonts w:ascii="Arial" w:hAnsi="Arial" w:cs="Arial"/>
          <w:b/>
          <w:color w:val="006666"/>
          <w:sz w:val="20"/>
          <w:szCs w:val="20"/>
        </w:rPr>
      </w:pPr>
      <w:r>
        <w:rPr>
          <w:rFonts w:ascii="Arial" w:hAnsi="Arial" w:cs="Arial"/>
          <w:b/>
          <w:noProof/>
          <w:color w:val="006666"/>
          <w:sz w:val="20"/>
          <w:szCs w:val="20"/>
          <w:lang w:val="it-IT" w:eastAsia="it-IT"/>
        </w:rPr>
        <w:drawing>
          <wp:anchor distT="0" distB="0" distL="114300" distR="114300" simplePos="0" relativeHeight="251663360" behindDoc="1" locked="0" layoutInCell="1" allowOverlap="1" wp14:anchorId="78AF9820" wp14:editId="036BFD8A">
            <wp:simplePos x="0" y="0"/>
            <wp:positionH relativeFrom="margin">
              <wp:posOffset>3987165</wp:posOffset>
            </wp:positionH>
            <wp:positionV relativeFrom="paragraph">
              <wp:posOffset>-502920</wp:posOffset>
            </wp:positionV>
            <wp:extent cx="1884302" cy="1158240"/>
            <wp:effectExtent l="0" t="0" r="1905" b="381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02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C0F">
        <w:rPr>
          <w:rFonts w:ascii="Arial Black" w:hAnsi="Arial Black" w:cs="Arial"/>
          <w:b/>
          <w:noProof/>
          <w:color w:val="000000" w:themeColor="text1"/>
          <w:sz w:val="20"/>
          <w:szCs w:val="20"/>
          <w:lang w:val="it-IT" w:eastAsia="it-IT"/>
        </w:rPr>
        <w:drawing>
          <wp:anchor distT="0" distB="0" distL="114300" distR="114300" simplePos="0" relativeHeight="251661312" behindDoc="1" locked="0" layoutInCell="1" allowOverlap="1" wp14:anchorId="1511BBD6" wp14:editId="645FB304">
            <wp:simplePos x="0" y="0"/>
            <wp:positionH relativeFrom="column">
              <wp:posOffset>-38100</wp:posOffset>
            </wp:positionH>
            <wp:positionV relativeFrom="paragraph">
              <wp:posOffset>-276225</wp:posOffset>
            </wp:positionV>
            <wp:extent cx="579635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ialogo_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C0F" w:rsidRPr="00D34310" w:rsidRDefault="004A7C0F" w:rsidP="004A7C0F">
      <w:pPr>
        <w:spacing w:line="240" w:lineRule="auto"/>
        <w:rPr>
          <w:rFonts w:ascii="Charlemagne Std" w:hAnsi="Charlemagne Std" w:cs="Arial"/>
          <w:b/>
          <w:color w:val="000000" w:themeColor="text1"/>
          <w:sz w:val="16"/>
          <w:szCs w:val="16"/>
          <w:lang w:val="it-IT"/>
        </w:rPr>
      </w:pPr>
      <w:r w:rsidRPr="00D34310">
        <w:rPr>
          <w:rFonts w:ascii="Charlemagne Std" w:hAnsi="Charlemagne Std" w:cs="Arial"/>
          <w:b/>
          <w:color w:val="000000" w:themeColor="text1"/>
          <w:sz w:val="16"/>
          <w:szCs w:val="16"/>
          <w:lang w:val="it-IT"/>
        </w:rPr>
        <w:t xml:space="preserve">                        </w:t>
      </w:r>
      <w:r w:rsidR="001E22A9" w:rsidRPr="00D34310">
        <w:rPr>
          <w:rFonts w:ascii="Charlemagne Std" w:hAnsi="Charlemagne Std" w:cs="Arial"/>
          <w:b/>
          <w:color w:val="000000" w:themeColor="text1"/>
          <w:sz w:val="16"/>
          <w:szCs w:val="16"/>
          <w:lang w:val="it-IT"/>
        </w:rPr>
        <w:t>Curia</w:t>
      </w:r>
      <w:r w:rsidR="00D34310" w:rsidRPr="00D34310">
        <w:rPr>
          <w:rFonts w:ascii="Charlemagne Std" w:hAnsi="Charlemagne Std" w:cs="Arial"/>
          <w:b/>
          <w:color w:val="000000" w:themeColor="text1"/>
          <w:sz w:val="16"/>
          <w:szCs w:val="16"/>
          <w:lang w:val="it-IT"/>
        </w:rPr>
        <w:t xml:space="preserve"> dei gesuiti di </w:t>
      </w:r>
      <w:r w:rsidR="00D34310">
        <w:rPr>
          <w:rFonts w:ascii="Charlemagne Std" w:hAnsi="Charlemagne Std" w:cs="Arial"/>
          <w:b/>
          <w:color w:val="000000" w:themeColor="text1"/>
          <w:sz w:val="16"/>
          <w:szCs w:val="16"/>
          <w:lang w:val="it-IT"/>
        </w:rPr>
        <w:t>Roma</w:t>
      </w:r>
    </w:p>
    <w:p w:rsidR="004A7C0F" w:rsidRPr="00237302" w:rsidRDefault="004A7C0F" w:rsidP="004A7C0F">
      <w:pPr>
        <w:spacing w:line="240" w:lineRule="auto"/>
        <w:rPr>
          <w:rFonts w:ascii="Charlemagne Std" w:hAnsi="Charlemagne Std" w:cs="Arial"/>
          <w:b/>
          <w:color w:val="000000" w:themeColor="text1"/>
          <w:sz w:val="16"/>
          <w:szCs w:val="16"/>
          <w:lang w:val="it-IT"/>
        </w:rPr>
      </w:pPr>
      <w:r w:rsidRPr="00D34310">
        <w:rPr>
          <w:rFonts w:ascii="Charlemagne Std" w:hAnsi="Charlemagne Std" w:cs="Arial"/>
          <w:b/>
          <w:color w:val="000000" w:themeColor="text1"/>
          <w:sz w:val="16"/>
          <w:szCs w:val="16"/>
          <w:lang w:val="it-IT"/>
        </w:rPr>
        <w:t xml:space="preserve">                         </w:t>
      </w:r>
      <w:r w:rsidRPr="00237302">
        <w:rPr>
          <w:rFonts w:ascii="Charlemagne Std" w:hAnsi="Charlemagne Std" w:cs="Arial"/>
          <w:b/>
          <w:color w:val="000000" w:themeColor="text1"/>
          <w:sz w:val="16"/>
          <w:szCs w:val="16"/>
          <w:lang w:val="it-IT"/>
        </w:rPr>
        <w:t>Borgo S. Spirito, 4, 00193 Roma (Italia)</w:t>
      </w:r>
    </w:p>
    <w:p w:rsidR="004A7C0F" w:rsidRPr="00237302" w:rsidRDefault="004A7C0F" w:rsidP="00BE51A3">
      <w:pPr>
        <w:spacing w:line="240" w:lineRule="auto"/>
        <w:jc w:val="both"/>
        <w:rPr>
          <w:rFonts w:ascii="Arial" w:hAnsi="Arial" w:cs="Arial"/>
          <w:b/>
          <w:color w:val="006666"/>
          <w:sz w:val="20"/>
          <w:szCs w:val="20"/>
          <w:lang w:val="it-IT"/>
        </w:rPr>
      </w:pPr>
    </w:p>
    <w:p w:rsidR="004A7C0F" w:rsidRPr="00237302" w:rsidRDefault="004A7C0F" w:rsidP="00BE51A3">
      <w:pPr>
        <w:spacing w:line="240" w:lineRule="auto"/>
        <w:jc w:val="both"/>
        <w:rPr>
          <w:rFonts w:ascii="Arial Black" w:hAnsi="Arial Black" w:cs="Arial"/>
          <w:color w:val="000000" w:themeColor="text1"/>
          <w:sz w:val="20"/>
          <w:szCs w:val="20"/>
          <w:lang w:val="it-IT"/>
        </w:rPr>
      </w:pPr>
      <w:r w:rsidRPr="004A7C0F">
        <w:rPr>
          <w:rFonts w:ascii="Arial Black" w:hAnsi="Arial Black" w:cs="Arial"/>
          <w:noProof/>
          <w:color w:val="000000" w:themeColor="text1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1CE99" wp14:editId="74DF97F3">
                <wp:simplePos x="0" y="0"/>
                <wp:positionH relativeFrom="column">
                  <wp:posOffset>-38735</wp:posOffset>
                </wp:positionH>
                <wp:positionV relativeFrom="paragraph">
                  <wp:posOffset>17780</wp:posOffset>
                </wp:positionV>
                <wp:extent cx="5915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894A89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05pt,1.4pt" to="462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" strokecolor="#066" strokeweight="1pt">
                <v:stroke joinstyle="miter"/>
              </v:line>
            </w:pict>
          </mc:Fallback>
        </mc:AlternateContent>
      </w:r>
    </w:p>
    <w:p w:rsidR="00783B7D" w:rsidRPr="006845B7" w:rsidRDefault="003E7C12" w:rsidP="00783B7D">
      <w:pPr>
        <w:spacing w:line="240" w:lineRule="auto"/>
        <w:jc w:val="both"/>
        <w:rPr>
          <w:rFonts w:ascii="Arial Black" w:eastAsia="Calibri" w:hAnsi="Arial Black" w:cs="Arial"/>
          <w:color w:val="000000" w:themeColor="text1"/>
          <w:sz w:val="20"/>
          <w:szCs w:val="20"/>
          <w:lang w:val="it-IT"/>
        </w:rPr>
      </w:pPr>
      <w:r w:rsidRPr="006845B7">
        <w:rPr>
          <w:rFonts w:ascii="Constantia" w:eastAsia="Times New Roman" w:hAnsi="Constantia" w:cs="Arial"/>
          <w:bCs/>
          <w:lang w:val="it-IT"/>
        </w:rPr>
        <w:t>CONTAT</w:t>
      </w:r>
      <w:r w:rsidR="00783B7D" w:rsidRPr="006845B7">
        <w:rPr>
          <w:rFonts w:ascii="Constantia" w:eastAsia="Times New Roman" w:hAnsi="Constantia" w:cs="Arial"/>
          <w:bCs/>
          <w:lang w:val="it-IT"/>
        </w:rPr>
        <w:t>T</w:t>
      </w:r>
      <w:r w:rsidRPr="006845B7">
        <w:rPr>
          <w:rFonts w:ascii="Constantia" w:eastAsia="Times New Roman" w:hAnsi="Constantia" w:cs="Arial"/>
          <w:bCs/>
          <w:lang w:val="it-IT"/>
        </w:rPr>
        <w:t>O</w:t>
      </w:r>
      <w:r w:rsidR="00783B7D" w:rsidRPr="006845B7">
        <w:rPr>
          <w:rFonts w:ascii="Constantia" w:eastAsia="Times New Roman" w:hAnsi="Constantia" w:cs="Arial"/>
          <w:bCs/>
          <w:lang w:val="it-IT"/>
        </w:rPr>
        <w:t xml:space="preserve">: Rev. Patrick Mulemi, SJ | </w:t>
      </w:r>
      <w:proofErr w:type="spellStart"/>
      <w:r w:rsidR="00783B7D" w:rsidRPr="006845B7">
        <w:rPr>
          <w:rFonts w:ascii="Constantia" w:eastAsia="Times New Roman" w:hAnsi="Constantia" w:cs="Arial"/>
          <w:bCs/>
          <w:lang w:val="it-IT"/>
        </w:rPr>
        <w:t>Tel</w:t>
      </w:r>
      <w:proofErr w:type="spellEnd"/>
      <w:r w:rsidR="00783B7D" w:rsidRPr="006845B7">
        <w:rPr>
          <w:rFonts w:ascii="Constantia" w:eastAsia="Times New Roman" w:hAnsi="Constantia" w:cs="Arial"/>
          <w:bCs/>
          <w:lang w:val="it-IT"/>
        </w:rPr>
        <w:t xml:space="preserve">: 06 698 68 287 / 289 | Email: </w:t>
      </w:r>
      <w:hyperlink r:id="rId7" w:history="1">
        <w:r w:rsidR="00783B7D" w:rsidRPr="006845B7">
          <w:rPr>
            <w:rFonts w:ascii="Constantia" w:eastAsia="Times New Roman" w:hAnsi="Constantia" w:cs="Arial"/>
            <w:bCs/>
            <w:color w:val="0563C1" w:themeColor="hyperlink"/>
            <w:u w:val="single"/>
            <w:lang w:val="it-IT"/>
          </w:rPr>
          <w:t>infosj-dir@sjcuria.org</w:t>
        </w:r>
      </w:hyperlink>
    </w:p>
    <w:p w:rsidR="00AC2FE7" w:rsidRPr="006845B7" w:rsidRDefault="00AC2FE7" w:rsidP="00AC2FE7">
      <w:pPr>
        <w:rPr>
          <w:rFonts w:ascii="Arial" w:hAnsi="Arial" w:cs="Arial"/>
          <w:sz w:val="20"/>
          <w:szCs w:val="20"/>
          <w:lang w:val="it-IT"/>
        </w:rPr>
      </w:pPr>
    </w:p>
    <w:p w:rsidR="00626DC8" w:rsidRDefault="00626DC8" w:rsidP="00626D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626DC8">
        <w:rPr>
          <w:rFonts w:ascii="Arial" w:hAnsi="Arial" w:cs="Arial"/>
          <w:b/>
          <w:sz w:val="20"/>
          <w:szCs w:val="20"/>
          <w:lang w:val="it-IT"/>
        </w:rPr>
        <w:t>Gesuiti di tutto il mondo riuniti dal 2 ottobre a Roma per eleggere il nuovo Superiore Generale</w:t>
      </w:r>
    </w:p>
    <w:p w:rsidR="00626DC8" w:rsidRPr="00626DC8" w:rsidRDefault="00626DC8" w:rsidP="00626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t>Nei 476 anni di storia della Compagnia d</w:t>
      </w:r>
      <w:r w:rsidR="00250089">
        <w:rPr>
          <w:rFonts w:ascii="Arial" w:hAnsi="Arial" w:cs="Arial"/>
          <w:b/>
          <w:i/>
          <w:sz w:val="20"/>
          <w:szCs w:val="20"/>
          <w:lang w:val="it-IT"/>
        </w:rPr>
        <w:t>i</w:t>
      </w:r>
      <w:r>
        <w:rPr>
          <w:rFonts w:ascii="Arial" w:hAnsi="Arial" w:cs="Arial"/>
          <w:b/>
          <w:i/>
          <w:sz w:val="20"/>
          <w:szCs w:val="20"/>
          <w:lang w:val="it-IT"/>
        </w:rPr>
        <w:t xml:space="preserve"> Gesù è la 36ª Congregazione Generale</w:t>
      </w:r>
    </w:p>
    <w:p w:rsidR="00AC2FE7" w:rsidRPr="00806341" w:rsidRDefault="00AC2FE7" w:rsidP="00AC2FE7">
      <w:pPr>
        <w:rPr>
          <w:rFonts w:ascii="Arial" w:hAnsi="Arial" w:cs="Arial"/>
          <w:sz w:val="20"/>
          <w:szCs w:val="20"/>
          <w:lang w:val="it-IT"/>
        </w:rPr>
      </w:pPr>
    </w:p>
    <w:p w:rsidR="00626DC8" w:rsidRPr="00806341" w:rsidRDefault="00E510D3" w:rsidP="00806341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06341">
        <w:rPr>
          <w:rFonts w:ascii="Arial" w:hAnsi="Arial" w:cs="Arial"/>
          <w:b/>
          <w:sz w:val="20"/>
          <w:szCs w:val="20"/>
          <w:lang w:val="it-IT"/>
        </w:rPr>
        <w:t>Rom</w:t>
      </w:r>
      <w:r w:rsidR="00626DC8" w:rsidRPr="00806341">
        <w:rPr>
          <w:rFonts w:ascii="Arial" w:hAnsi="Arial" w:cs="Arial"/>
          <w:b/>
          <w:sz w:val="20"/>
          <w:szCs w:val="20"/>
          <w:lang w:val="it-IT"/>
        </w:rPr>
        <w:t>a</w:t>
      </w:r>
      <w:r w:rsidRPr="00806341">
        <w:rPr>
          <w:rFonts w:ascii="Arial" w:hAnsi="Arial" w:cs="Arial"/>
          <w:b/>
          <w:sz w:val="20"/>
          <w:szCs w:val="20"/>
          <w:lang w:val="it-IT"/>
        </w:rPr>
        <w:t xml:space="preserve">: </w:t>
      </w:r>
      <w:r w:rsidR="00626DC8" w:rsidRPr="00806341">
        <w:rPr>
          <w:rFonts w:ascii="Arial" w:hAnsi="Arial" w:cs="Arial"/>
          <w:b/>
          <w:sz w:val="20"/>
          <w:szCs w:val="20"/>
          <w:lang w:val="it-IT"/>
        </w:rPr>
        <w:t>27 set</w:t>
      </w:r>
      <w:r w:rsidR="00AC2FE7" w:rsidRPr="00806341">
        <w:rPr>
          <w:rFonts w:ascii="Arial" w:hAnsi="Arial" w:cs="Arial"/>
          <w:b/>
          <w:sz w:val="20"/>
          <w:szCs w:val="20"/>
          <w:lang w:val="it-IT"/>
        </w:rPr>
        <w:t>temb</w:t>
      </w:r>
      <w:r w:rsidR="00626DC8" w:rsidRPr="00806341">
        <w:rPr>
          <w:rFonts w:ascii="Arial" w:hAnsi="Arial" w:cs="Arial"/>
          <w:b/>
          <w:sz w:val="20"/>
          <w:szCs w:val="20"/>
          <w:lang w:val="it-IT"/>
        </w:rPr>
        <w:t>re</w:t>
      </w:r>
      <w:r w:rsidR="00AC2FE7" w:rsidRPr="00806341">
        <w:rPr>
          <w:rFonts w:ascii="Arial" w:hAnsi="Arial" w:cs="Arial"/>
          <w:b/>
          <w:sz w:val="20"/>
          <w:szCs w:val="20"/>
          <w:lang w:val="it-IT"/>
        </w:rPr>
        <w:t xml:space="preserve"> 2016</w:t>
      </w:r>
      <w:r w:rsidR="00AC2FE7" w:rsidRPr="00806341">
        <w:rPr>
          <w:rFonts w:ascii="Arial" w:hAnsi="Arial" w:cs="Arial"/>
          <w:sz w:val="20"/>
          <w:szCs w:val="20"/>
          <w:lang w:val="it-IT"/>
        </w:rPr>
        <w:t xml:space="preserve"> — </w:t>
      </w:r>
      <w:r w:rsidR="00626DC8" w:rsidRPr="00806341">
        <w:rPr>
          <w:rFonts w:ascii="Arial" w:hAnsi="Arial" w:cs="Arial"/>
          <w:sz w:val="20"/>
          <w:szCs w:val="20"/>
          <w:lang w:val="it-IT"/>
        </w:rPr>
        <w:t xml:space="preserve">La Compagnia di Gesù </w:t>
      </w:r>
      <w:r w:rsidR="006771DF">
        <w:rPr>
          <w:rFonts w:ascii="Arial" w:hAnsi="Arial" w:cs="Arial"/>
          <w:sz w:val="20"/>
          <w:szCs w:val="20"/>
          <w:lang w:val="it-IT"/>
        </w:rPr>
        <w:t>(g</w:t>
      </w:r>
      <w:r w:rsidR="00626DC8" w:rsidRPr="00806341">
        <w:rPr>
          <w:rFonts w:ascii="Arial" w:hAnsi="Arial" w:cs="Arial"/>
          <w:sz w:val="20"/>
          <w:szCs w:val="20"/>
          <w:lang w:val="it-IT"/>
        </w:rPr>
        <w:t>esuiti), il più grande o</w:t>
      </w:r>
      <w:r w:rsidR="006771DF">
        <w:rPr>
          <w:rFonts w:ascii="Arial" w:hAnsi="Arial" w:cs="Arial"/>
          <w:sz w:val="20"/>
          <w:szCs w:val="20"/>
          <w:lang w:val="it-IT"/>
        </w:rPr>
        <w:t>rdine di presbiteri e fratelli d</w:t>
      </w:r>
      <w:r w:rsidR="00626DC8" w:rsidRPr="00806341">
        <w:rPr>
          <w:rFonts w:ascii="Arial" w:hAnsi="Arial" w:cs="Arial"/>
          <w:sz w:val="20"/>
          <w:szCs w:val="20"/>
          <w:lang w:val="it-IT"/>
        </w:rPr>
        <w:t xml:space="preserve">ella Chiesa cattolica romana, </w:t>
      </w:r>
      <w:r w:rsidR="006771DF">
        <w:rPr>
          <w:rFonts w:ascii="Arial" w:hAnsi="Arial" w:cs="Arial"/>
          <w:sz w:val="20"/>
          <w:szCs w:val="20"/>
          <w:lang w:val="it-IT"/>
        </w:rPr>
        <w:t>terrà la prima sessione plenaria della</w:t>
      </w:r>
      <w:r w:rsidR="00626DC8" w:rsidRPr="00806341">
        <w:rPr>
          <w:rFonts w:ascii="Arial" w:hAnsi="Arial" w:cs="Arial"/>
          <w:sz w:val="20"/>
          <w:szCs w:val="20"/>
          <w:lang w:val="it-IT"/>
        </w:rPr>
        <w:t xml:space="preserve"> </w:t>
      </w:r>
      <w:r w:rsidR="006771DF">
        <w:rPr>
          <w:rFonts w:ascii="Arial" w:hAnsi="Arial" w:cs="Arial"/>
          <w:sz w:val="20"/>
          <w:szCs w:val="20"/>
          <w:lang w:val="it-IT"/>
        </w:rPr>
        <w:t xml:space="preserve">36ª </w:t>
      </w:r>
      <w:r w:rsidR="00626DC8" w:rsidRPr="00806341">
        <w:rPr>
          <w:rFonts w:ascii="Arial" w:hAnsi="Arial" w:cs="Arial"/>
          <w:sz w:val="20"/>
          <w:szCs w:val="20"/>
          <w:lang w:val="it-IT"/>
        </w:rPr>
        <w:t xml:space="preserve">Congregazione Generale </w:t>
      </w:r>
      <w:r w:rsidR="006771DF">
        <w:rPr>
          <w:rFonts w:ascii="Arial" w:hAnsi="Arial" w:cs="Arial"/>
          <w:sz w:val="20"/>
          <w:szCs w:val="20"/>
          <w:lang w:val="it-IT"/>
        </w:rPr>
        <w:t>a Roma, a partire dal 3</w:t>
      </w:r>
      <w:r w:rsidR="00626DC8" w:rsidRPr="00806341">
        <w:rPr>
          <w:rFonts w:ascii="Arial" w:hAnsi="Arial" w:cs="Arial"/>
          <w:sz w:val="20"/>
          <w:szCs w:val="20"/>
          <w:lang w:val="it-IT"/>
        </w:rPr>
        <w:t xml:space="preserve"> ottobre. </w:t>
      </w:r>
      <w:r w:rsidR="006771DF">
        <w:rPr>
          <w:rFonts w:ascii="Arial" w:hAnsi="Arial" w:cs="Arial"/>
          <w:sz w:val="20"/>
          <w:szCs w:val="20"/>
          <w:lang w:val="it-IT"/>
        </w:rPr>
        <w:t>L’</w:t>
      </w:r>
      <w:r w:rsidR="006771DF" w:rsidRPr="00806341">
        <w:rPr>
          <w:rFonts w:ascii="Arial" w:hAnsi="Arial" w:cs="Arial"/>
          <w:sz w:val="20"/>
          <w:szCs w:val="20"/>
          <w:lang w:val="it-IT"/>
        </w:rPr>
        <w:t>organo supremo di governo</w:t>
      </w:r>
      <w:r w:rsidR="006771DF">
        <w:rPr>
          <w:rFonts w:ascii="Arial" w:hAnsi="Arial" w:cs="Arial"/>
          <w:sz w:val="20"/>
          <w:szCs w:val="20"/>
          <w:lang w:val="it-IT"/>
        </w:rPr>
        <w:t xml:space="preserve"> dell’ordine gesuita, </w:t>
      </w:r>
      <w:r w:rsidR="00626DC8" w:rsidRPr="00806341">
        <w:rPr>
          <w:rFonts w:ascii="Arial" w:hAnsi="Arial" w:cs="Arial"/>
          <w:sz w:val="20"/>
          <w:szCs w:val="20"/>
          <w:lang w:val="it-IT"/>
        </w:rPr>
        <w:t xml:space="preserve">la Congregazione Generale, </w:t>
      </w:r>
      <w:r w:rsidR="006771DF">
        <w:rPr>
          <w:rFonts w:ascii="Arial" w:hAnsi="Arial" w:cs="Arial"/>
          <w:sz w:val="20"/>
          <w:szCs w:val="20"/>
          <w:lang w:val="it-IT"/>
        </w:rPr>
        <w:t xml:space="preserve">si è riunita solo 35 volte </w:t>
      </w:r>
      <w:r w:rsidR="00626DC8" w:rsidRPr="00806341">
        <w:rPr>
          <w:rFonts w:ascii="Arial" w:hAnsi="Arial" w:cs="Arial"/>
          <w:sz w:val="20"/>
          <w:szCs w:val="20"/>
          <w:lang w:val="it-IT"/>
        </w:rPr>
        <w:t>dal momento che la Compagnia è stata fondata nel 1540 da Sant’Ignazio di Loyola.</w:t>
      </w:r>
    </w:p>
    <w:p w:rsidR="00AC2FE7" w:rsidRPr="00806341" w:rsidRDefault="00626DC8" w:rsidP="00806341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06341">
        <w:rPr>
          <w:rFonts w:ascii="Arial" w:hAnsi="Arial" w:cs="Arial"/>
          <w:sz w:val="20"/>
          <w:szCs w:val="20"/>
          <w:lang w:val="it-IT"/>
        </w:rPr>
        <w:t>Alla Curia di Roma, la sede mondiale della Compagnia, a pochi passi dal Vaticano, 215 gesuiti provenienti da tutto il mondo si riuniranno per eleggere un nuovo Superiore Generale, poiché l’</w:t>
      </w:r>
      <w:r w:rsidR="006771DF">
        <w:rPr>
          <w:rFonts w:ascii="Arial" w:hAnsi="Arial" w:cs="Arial"/>
          <w:sz w:val="20"/>
          <w:szCs w:val="20"/>
          <w:lang w:val="it-IT"/>
        </w:rPr>
        <w:t>a</w:t>
      </w:r>
      <w:r w:rsidRPr="00806341">
        <w:rPr>
          <w:rFonts w:ascii="Arial" w:hAnsi="Arial" w:cs="Arial"/>
          <w:sz w:val="20"/>
          <w:szCs w:val="20"/>
          <w:lang w:val="it-IT"/>
        </w:rPr>
        <w:t>ttuale Generale, il Padre Adolfo Nicolás, 80 anni, ha annunciato le sue dimissioni.</w:t>
      </w:r>
    </w:p>
    <w:p w:rsidR="00AC2FE7" w:rsidRPr="00806341" w:rsidRDefault="00626DC8" w:rsidP="00806341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06341">
        <w:rPr>
          <w:rFonts w:ascii="Arial" w:hAnsi="Arial" w:cs="Arial"/>
          <w:sz w:val="20"/>
          <w:szCs w:val="20"/>
          <w:lang w:val="it-IT"/>
        </w:rPr>
        <w:t xml:space="preserve">Il Padre Nicolás, il 30º Superiore Generale nella storia della Compagnia, </w:t>
      </w:r>
      <w:r w:rsidR="00176648" w:rsidRPr="00806341">
        <w:rPr>
          <w:rFonts w:ascii="Arial" w:hAnsi="Arial" w:cs="Arial"/>
          <w:sz w:val="20"/>
          <w:szCs w:val="20"/>
          <w:lang w:val="it-IT"/>
        </w:rPr>
        <w:t>è</w:t>
      </w:r>
      <w:r w:rsidR="001741C8" w:rsidRPr="00806341">
        <w:rPr>
          <w:rFonts w:ascii="Arial" w:hAnsi="Arial" w:cs="Arial"/>
          <w:sz w:val="20"/>
          <w:szCs w:val="20"/>
          <w:lang w:val="it-IT"/>
        </w:rPr>
        <w:t xml:space="preserve"> </w:t>
      </w:r>
      <w:r w:rsidR="00176648" w:rsidRPr="00806341">
        <w:rPr>
          <w:rFonts w:ascii="Arial" w:hAnsi="Arial" w:cs="Arial"/>
          <w:sz w:val="20"/>
          <w:szCs w:val="20"/>
          <w:lang w:val="it-IT"/>
        </w:rPr>
        <w:t>in carica dal 2008 quando venne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 eletto </w:t>
      </w:r>
      <w:r w:rsidR="00176648" w:rsidRPr="00806341">
        <w:rPr>
          <w:rFonts w:ascii="Arial" w:hAnsi="Arial" w:cs="Arial"/>
          <w:sz w:val="20"/>
          <w:szCs w:val="20"/>
          <w:lang w:val="it-IT"/>
        </w:rPr>
        <w:t xml:space="preserve">durante 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la 35ª Congregazione Generale dei gesuiti. Nato in Spagna, il Padre Nicolás si è unito alla Compagnia nel 1953. Prima della sua elezione come Superiore Generale, ha prestato servizio in Giappone e nelle Filippine, </w:t>
      </w:r>
      <w:r w:rsidR="004A1276">
        <w:rPr>
          <w:rFonts w:ascii="Arial" w:hAnsi="Arial" w:cs="Arial"/>
          <w:sz w:val="20"/>
          <w:szCs w:val="20"/>
          <w:lang w:val="it-IT"/>
        </w:rPr>
        <w:t>è stato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 Provinciale (Superiore) dei gesuiti in Giappone e</w:t>
      </w:r>
      <w:r w:rsidR="004A1276">
        <w:rPr>
          <w:rFonts w:ascii="Arial" w:hAnsi="Arial" w:cs="Arial"/>
          <w:sz w:val="20"/>
          <w:szCs w:val="20"/>
          <w:lang w:val="it-IT"/>
        </w:rPr>
        <w:t>d è stato a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 capo della Conferenza dei </w:t>
      </w:r>
      <w:r w:rsidR="006771DF">
        <w:rPr>
          <w:rFonts w:ascii="Arial" w:hAnsi="Arial" w:cs="Arial"/>
          <w:sz w:val="20"/>
          <w:szCs w:val="20"/>
          <w:lang w:val="it-IT"/>
        </w:rPr>
        <w:t>Provinciali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 dell’Asia </w:t>
      </w:r>
      <w:r w:rsidR="00F63557" w:rsidRPr="00806341">
        <w:rPr>
          <w:rFonts w:ascii="Arial" w:hAnsi="Arial" w:cs="Arial"/>
          <w:sz w:val="20"/>
          <w:szCs w:val="20"/>
          <w:lang w:val="it-IT"/>
        </w:rPr>
        <w:t xml:space="preserve">Orientale e dell’Oceania, dove </w:t>
      </w:r>
      <w:r w:rsidR="00F63557">
        <w:rPr>
          <w:rFonts w:ascii="Arial" w:hAnsi="Arial" w:cs="Arial"/>
          <w:sz w:val="20"/>
          <w:szCs w:val="20"/>
          <w:lang w:val="it-IT"/>
        </w:rPr>
        <w:t>era</w:t>
      </w:r>
      <w:r w:rsidR="00F63557" w:rsidRPr="00806341">
        <w:rPr>
          <w:rFonts w:ascii="Arial" w:hAnsi="Arial" w:cs="Arial"/>
          <w:sz w:val="20"/>
          <w:szCs w:val="20"/>
          <w:lang w:val="it-IT"/>
        </w:rPr>
        <w:t xml:space="preserve"> responsabile </w:t>
      </w:r>
      <w:r w:rsidR="00F63557">
        <w:rPr>
          <w:rFonts w:ascii="Arial" w:hAnsi="Arial" w:cs="Arial"/>
          <w:sz w:val="20"/>
          <w:szCs w:val="20"/>
          <w:lang w:val="it-IT"/>
        </w:rPr>
        <w:t>delle opere comuni del</w:t>
      </w:r>
      <w:r w:rsidR="00F63557" w:rsidRPr="00806341">
        <w:rPr>
          <w:rFonts w:ascii="Arial" w:hAnsi="Arial" w:cs="Arial"/>
          <w:sz w:val="20"/>
          <w:szCs w:val="20"/>
          <w:lang w:val="it-IT"/>
        </w:rPr>
        <w:t xml:space="preserve">la regione che </w:t>
      </w:r>
      <w:r w:rsidR="00F63557">
        <w:rPr>
          <w:rFonts w:ascii="Arial" w:hAnsi="Arial" w:cs="Arial"/>
          <w:sz w:val="20"/>
          <w:szCs w:val="20"/>
          <w:lang w:val="it-IT"/>
        </w:rPr>
        <w:t>si estende</w:t>
      </w:r>
      <w:r w:rsidR="00F63557" w:rsidRPr="00806341">
        <w:rPr>
          <w:rFonts w:ascii="Arial" w:hAnsi="Arial" w:cs="Arial"/>
          <w:sz w:val="20"/>
          <w:szCs w:val="20"/>
          <w:lang w:val="it-IT"/>
        </w:rPr>
        <w:t xml:space="preserve"> dalla Cina al Pacifico del Sud e all’Australia</w:t>
      </w:r>
      <w:bookmarkStart w:id="0" w:name="_GoBack"/>
      <w:bookmarkEnd w:id="0"/>
      <w:r w:rsidR="00176648" w:rsidRPr="00806341">
        <w:rPr>
          <w:rFonts w:ascii="Arial" w:hAnsi="Arial" w:cs="Arial"/>
          <w:sz w:val="20"/>
          <w:szCs w:val="20"/>
          <w:lang w:val="it-IT"/>
        </w:rPr>
        <w:t>.</w:t>
      </w:r>
    </w:p>
    <w:p w:rsidR="00AC2FE7" w:rsidRPr="00806341" w:rsidRDefault="00176648" w:rsidP="00806341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06341">
        <w:rPr>
          <w:rFonts w:ascii="Arial" w:hAnsi="Arial" w:cs="Arial"/>
          <w:sz w:val="20"/>
          <w:szCs w:val="20"/>
          <w:lang w:val="it-IT"/>
        </w:rPr>
        <w:t>Il P. Nicolás ha dichiarato che questa Congregazione, a suo parere, sarà diversa dalla precedente, perché “i tempi sono cambiati e c’è una nuova consapevolezza nella Compagnia d</w:t>
      </w:r>
      <w:r w:rsidR="001741C8" w:rsidRPr="00806341">
        <w:rPr>
          <w:rFonts w:ascii="Arial" w:hAnsi="Arial" w:cs="Arial"/>
          <w:sz w:val="20"/>
          <w:szCs w:val="20"/>
          <w:lang w:val="it-IT"/>
        </w:rPr>
        <w:t>i aver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 bisogno di audacia, </w:t>
      </w:r>
      <w:r w:rsidR="001741C8" w:rsidRPr="00806341">
        <w:rPr>
          <w:rFonts w:ascii="Arial" w:hAnsi="Arial" w:cs="Arial"/>
          <w:sz w:val="20"/>
          <w:szCs w:val="20"/>
          <w:lang w:val="it-IT"/>
        </w:rPr>
        <w:t>immaginazione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 e coraggio </w:t>
      </w:r>
      <w:r w:rsidR="001741C8" w:rsidRPr="00806341">
        <w:rPr>
          <w:rFonts w:ascii="Arial" w:hAnsi="Arial" w:cs="Arial"/>
          <w:sz w:val="20"/>
          <w:szCs w:val="20"/>
          <w:lang w:val="it-IT"/>
        </w:rPr>
        <w:t xml:space="preserve">per </w:t>
      </w:r>
      <w:r w:rsidRPr="00806341">
        <w:rPr>
          <w:rFonts w:ascii="Arial" w:hAnsi="Arial" w:cs="Arial"/>
          <w:sz w:val="20"/>
          <w:szCs w:val="20"/>
          <w:lang w:val="it-IT"/>
        </w:rPr>
        <w:t>affrontare la nostra missio</w:t>
      </w:r>
      <w:r w:rsidR="001741C8" w:rsidRPr="00806341">
        <w:rPr>
          <w:rFonts w:ascii="Arial" w:hAnsi="Arial" w:cs="Arial"/>
          <w:sz w:val="20"/>
          <w:szCs w:val="20"/>
          <w:lang w:val="it-IT"/>
        </w:rPr>
        <w:t>ne come parte della più grande M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issione di Dio </w:t>
      </w:r>
      <w:r w:rsidR="001741C8" w:rsidRPr="00806341">
        <w:rPr>
          <w:rFonts w:ascii="Arial" w:hAnsi="Arial" w:cs="Arial"/>
          <w:sz w:val="20"/>
          <w:szCs w:val="20"/>
          <w:lang w:val="it-IT"/>
        </w:rPr>
        <w:t>per il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 nostro mondo”.</w:t>
      </w:r>
    </w:p>
    <w:p w:rsidR="003819E4" w:rsidRPr="00806341" w:rsidRDefault="001F0B3F" w:rsidP="00806341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Gli uomini</w:t>
      </w:r>
      <w:r w:rsidR="003819E4" w:rsidRPr="00806341">
        <w:rPr>
          <w:rFonts w:ascii="Arial" w:hAnsi="Arial" w:cs="Arial"/>
          <w:sz w:val="20"/>
          <w:szCs w:val="20"/>
          <w:lang w:val="it-IT"/>
        </w:rPr>
        <w:t xml:space="preserve"> che si riuniranno a Roma per eleggere il suo successore rappresentano la Compagnia universale e provengono da 62 paesi.</w:t>
      </w:r>
    </w:p>
    <w:p w:rsidR="00AC2FE7" w:rsidRPr="00806341" w:rsidRDefault="003819E4" w:rsidP="00806341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06341">
        <w:rPr>
          <w:rFonts w:ascii="Arial" w:hAnsi="Arial" w:cs="Arial"/>
          <w:sz w:val="20"/>
          <w:szCs w:val="20"/>
          <w:lang w:val="it-IT"/>
        </w:rPr>
        <w:t xml:space="preserve">Il logo per la 36ª Congregazione Generale include le parole “verso il largo, dove è più profondo”, una frase ispirata all’esortazione di Papa Francesco ai gesuiti nel 2014, in occasione del bicentenario della ricostituzione della Compagnia di Gesù. </w:t>
      </w:r>
      <w:r w:rsidR="00557210" w:rsidRPr="00806341">
        <w:rPr>
          <w:rFonts w:ascii="Arial" w:hAnsi="Arial" w:cs="Arial"/>
          <w:sz w:val="20"/>
          <w:szCs w:val="20"/>
          <w:lang w:val="it-IT"/>
        </w:rPr>
        <w:t>Sua Santità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 ha incoraggiato la Compagnia di Gesù a saper discernere in tempi difficili, a essere sottomessi e </w:t>
      </w:r>
      <w:r w:rsidR="00557210" w:rsidRPr="00806341">
        <w:rPr>
          <w:rFonts w:ascii="Arial" w:hAnsi="Arial" w:cs="Arial"/>
          <w:sz w:val="20"/>
          <w:szCs w:val="20"/>
          <w:lang w:val="it-IT"/>
        </w:rPr>
        <w:t>obbedienti alla volontà di D</w:t>
      </w:r>
      <w:r w:rsidRPr="00806341">
        <w:rPr>
          <w:rFonts w:ascii="Arial" w:hAnsi="Arial" w:cs="Arial"/>
          <w:sz w:val="20"/>
          <w:szCs w:val="20"/>
          <w:lang w:val="it-IT"/>
        </w:rPr>
        <w:t>io, chiedendo di “remare insieme al servizio della Chiesa”.</w:t>
      </w:r>
    </w:p>
    <w:p w:rsidR="00557210" w:rsidRPr="00806341" w:rsidRDefault="00557210" w:rsidP="00806341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06341">
        <w:rPr>
          <w:rFonts w:ascii="Arial" w:hAnsi="Arial" w:cs="Arial"/>
          <w:sz w:val="20"/>
          <w:szCs w:val="20"/>
          <w:lang w:val="it-IT"/>
        </w:rPr>
        <w:t xml:space="preserve">Mentre le prime 19 Congregazioni Generali della Compagnia di Gesù si sono svolte presso la casa di Roma, dove S. Ignazio visse e morì, </w:t>
      </w:r>
      <w:r w:rsidR="001F0B3F">
        <w:rPr>
          <w:rFonts w:ascii="Arial" w:hAnsi="Arial" w:cs="Arial"/>
          <w:sz w:val="20"/>
          <w:szCs w:val="20"/>
          <w:lang w:val="it-IT"/>
        </w:rPr>
        <w:t>accanto alla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 Chiesa del Gesù, le successive si sono tenute p</w:t>
      </w:r>
      <w:r w:rsidR="006845B7" w:rsidRPr="00806341">
        <w:rPr>
          <w:rFonts w:ascii="Arial" w:hAnsi="Arial" w:cs="Arial"/>
          <w:sz w:val="20"/>
          <w:szCs w:val="20"/>
          <w:lang w:val="it-IT"/>
        </w:rPr>
        <w:t>resso la Curia generalizia dei g</w:t>
      </w:r>
      <w:r w:rsidRPr="00806341">
        <w:rPr>
          <w:rFonts w:ascii="Arial" w:hAnsi="Arial" w:cs="Arial"/>
          <w:sz w:val="20"/>
          <w:szCs w:val="20"/>
          <w:lang w:val="it-IT"/>
        </w:rPr>
        <w:t>esuiti, a Borgo Santo Spirito</w:t>
      </w:r>
      <w:r w:rsidR="001A2497">
        <w:rPr>
          <w:rFonts w:ascii="Arial" w:hAnsi="Arial" w:cs="Arial"/>
          <w:sz w:val="20"/>
          <w:szCs w:val="20"/>
          <w:lang w:val="it-IT"/>
        </w:rPr>
        <w:t xml:space="preserve"> 4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, a Roma. I lavori della </w:t>
      </w:r>
      <w:r w:rsidR="005F41D9" w:rsidRPr="00806341">
        <w:rPr>
          <w:rFonts w:ascii="Arial" w:hAnsi="Arial" w:cs="Arial"/>
          <w:sz w:val="20"/>
          <w:szCs w:val="20"/>
          <w:lang w:val="it-IT"/>
        </w:rPr>
        <w:t>36</w:t>
      </w:r>
      <w:r w:rsidR="005F41D9">
        <w:rPr>
          <w:rFonts w:ascii="Arial" w:hAnsi="Arial" w:cs="Arial"/>
          <w:sz w:val="20"/>
          <w:szCs w:val="20"/>
          <w:lang w:val="it-IT"/>
        </w:rPr>
        <w:t xml:space="preserve">ª </w:t>
      </w:r>
      <w:r w:rsidRPr="00806341">
        <w:rPr>
          <w:rFonts w:ascii="Arial" w:hAnsi="Arial" w:cs="Arial"/>
          <w:sz w:val="20"/>
          <w:szCs w:val="20"/>
          <w:lang w:val="it-IT"/>
        </w:rPr>
        <w:t>C</w:t>
      </w:r>
      <w:r w:rsidR="005F41D9">
        <w:rPr>
          <w:rFonts w:ascii="Arial" w:hAnsi="Arial" w:cs="Arial"/>
          <w:sz w:val="20"/>
          <w:szCs w:val="20"/>
          <w:lang w:val="it-IT"/>
        </w:rPr>
        <w:t>ongregazione Generale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 si svolgeranno nell’</w:t>
      </w:r>
      <w:r w:rsidRPr="00997068">
        <w:rPr>
          <w:rFonts w:ascii="Arial" w:hAnsi="Arial" w:cs="Arial"/>
          <w:i/>
          <w:sz w:val="20"/>
          <w:szCs w:val="20"/>
          <w:lang w:val="it-IT"/>
        </w:rPr>
        <w:t>Aula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 rinnovata di recente, all’interno di un </w:t>
      </w:r>
      <w:r w:rsidR="001A2497">
        <w:rPr>
          <w:rFonts w:ascii="Arial" w:hAnsi="Arial" w:cs="Arial"/>
          <w:sz w:val="20"/>
          <w:szCs w:val="20"/>
          <w:lang w:val="it-IT"/>
        </w:rPr>
        <w:t xml:space="preserve">più 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ampio progetto di ristrutturazione che comprende il rinnovamento degli impianti elettrico e idraulico, una nuova illuminazione a LED, e la messa in sicurezza </w:t>
      </w:r>
      <w:r w:rsidR="001A2497">
        <w:rPr>
          <w:rFonts w:ascii="Arial" w:hAnsi="Arial" w:cs="Arial"/>
          <w:sz w:val="20"/>
          <w:szCs w:val="20"/>
          <w:lang w:val="it-IT"/>
        </w:rPr>
        <w:t xml:space="preserve">antincendio 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di tutto il complesso </w:t>
      </w:r>
      <w:r w:rsidR="001A2497">
        <w:rPr>
          <w:rFonts w:ascii="Arial" w:hAnsi="Arial" w:cs="Arial"/>
          <w:sz w:val="20"/>
          <w:szCs w:val="20"/>
          <w:lang w:val="it-IT"/>
        </w:rPr>
        <w:t xml:space="preserve">edilizio 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della Curia, </w:t>
      </w:r>
      <w:r w:rsidR="001A2497">
        <w:rPr>
          <w:rFonts w:ascii="Arial" w:hAnsi="Arial" w:cs="Arial"/>
          <w:sz w:val="20"/>
          <w:szCs w:val="20"/>
          <w:lang w:val="it-IT"/>
        </w:rPr>
        <w:t xml:space="preserve">la cui costruzione </w:t>
      </w:r>
      <w:r w:rsidRPr="00806341">
        <w:rPr>
          <w:rFonts w:ascii="Arial" w:hAnsi="Arial" w:cs="Arial"/>
          <w:sz w:val="20"/>
          <w:szCs w:val="20"/>
          <w:lang w:val="it-IT"/>
        </w:rPr>
        <w:t>risale a</w:t>
      </w:r>
      <w:r w:rsidR="001A2497">
        <w:rPr>
          <w:rFonts w:ascii="Arial" w:hAnsi="Arial" w:cs="Arial"/>
          <w:sz w:val="20"/>
          <w:szCs w:val="20"/>
          <w:lang w:val="it-IT"/>
        </w:rPr>
        <w:t>gli anni ’</w:t>
      </w:r>
      <w:r w:rsidRPr="00806341">
        <w:rPr>
          <w:rFonts w:ascii="Arial" w:hAnsi="Arial" w:cs="Arial"/>
          <w:sz w:val="20"/>
          <w:szCs w:val="20"/>
          <w:lang w:val="it-IT"/>
        </w:rPr>
        <w:t>20.</w:t>
      </w:r>
    </w:p>
    <w:p w:rsidR="00557210" w:rsidRPr="00806341" w:rsidRDefault="00557210" w:rsidP="00806341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06341">
        <w:rPr>
          <w:rFonts w:ascii="Arial" w:hAnsi="Arial" w:cs="Arial"/>
          <w:sz w:val="20"/>
          <w:szCs w:val="20"/>
          <w:lang w:val="it-IT"/>
        </w:rPr>
        <w:t xml:space="preserve">La Congregazione </w:t>
      </w:r>
      <w:r w:rsidR="00997068">
        <w:rPr>
          <w:rFonts w:ascii="Arial" w:hAnsi="Arial" w:cs="Arial"/>
          <w:sz w:val="20"/>
          <w:szCs w:val="20"/>
          <w:lang w:val="it-IT"/>
        </w:rPr>
        <w:t>si riunirà nel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la Messa di apertura domenica 2 ottobre alle 17.30, celebrata da padre Bruno Cadore, Maestro dell'Ordine Domenicano. Il primo punto all’ordine del giorno sarà l'elezione del </w:t>
      </w:r>
      <w:r w:rsidRPr="00806341">
        <w:rPr>
          <w:rFonts w:ascii="Arial" w:hAnsi="Arial" w:cs="Arial"/>
          <w:sz w:val="20"/>
          <w:szCs w:val="20"/>
          <w:lang w:val="it-IT"/>
        </w:rPr>
        <w:lastRenderedPageBreak/>
        <w:t>nuovo Superiore Generale. I delegati voteranno in varie tornate, fino a quando non ci sarà una maggioranza semplice.</w:t>
      </w:r>
    </w:p>
    <w:p w:rsidR="00557210" w:rsidRPr="00806341" w:rsidRDefault="00557210" w:rsidP="00806341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06341">
        <w:rPr>
          <w:rFonts w:ascii="Arial" w:hAnsi="Arial" w:cs="Arial"/>
          <w:sz w:val="20"/>
          <w:szCs w:val="20"/>
          <w:lang w:val="it-IT"/>
        </w:rPr>
        <w:t>Una volta eletto il nuovo S</w:t>
      </w:r>
      <w:r w:rsidR="00997068">
        <w:rPr>
          <w:rFonts w:ascii="Arial" w:hAnsi="Arial" w:cs="Arial"/>
          <w:sz w:val="20"/>
          <w:szCs w:val="20"/>
          <w:lang w:val="it-IT"/>
        </w:rPr>
        <w:t>uperiore Generale, e informato P</w:t>
      </w:r>
      <w:r w:rsidRPr="00806341">
        <w:rPr>
          <w:rFonts w:ascii="Arial" w:hAnsi="Arial" w:cs="Arial"/>
          <w:sz w:val="20"/>
          <w:szCs w:val="20"/>
          <w:lang w:val="it-IT"/>
        </w:rPr>
        <w:t>apa Francesco, il successore di Sant'Ignazio sarà annunciato</w:t>
      </w:r>
      <w:r w:rsidR="00C53E31">
        <w:rPr>
          <w:rFonts w:ascii="Arial" w:hAnsi="Arial" w:cs="Arial"/>
          <w:sz w:val="20"/>
          <w:szCs w:val="20"/>
          <w:lang w:val="it-IT"/>
        </w:rPr>
        <w:t xml:space="preserve"> pubblicamente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. Papa Francesco ha familiarità con il processo di elezione, poiché ha partecipato a due Congregazioni Generali </w:t>
      </w:r>
      <w:r w:rsidR="00C53E31">
        <w:rPr>
          <w:rFonts w:ascii="Arial" w:hAnsi="Arial" w:cs="Arial"/>
          <w:sz w:val="20"/>
          <w:szCs w:val="20"/>
          <w:lang w:val="it-IT"/>
        </w:rPr>
        <w:t>–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 </w:t>
      </w:r>
      <w:r w:rsidR="00C53E31">
        <w:rPr>
          <w:rFonts w:ascii="Arial" w:hAnsi="Arial" w:cs="Arial"/>
          <w:sz w:val="20"/>
          <w:szCs w:val="20"/>
          <w:lang w:val="it-IT"/>
        </w:rPr>
        <w:t xml:space="preserve">32ª </w:t>
      </w:r>
      <w:r w:rsidRPr="00806341">
        <w:rPr>
          <w:rFonts w:ascii="Arial" w:hAnsi="Arial" w:cs="Arial"/>
          <w:sz w:val="20"/>
          <w:szCs w:val="20"/>
          <w:lang w:val="it-IT"/>
        </w:rPr>
        <w:t>C</w:t>
      </w:r>
      <w:r w:rsidR="00C53E31">
        <w:rPr>
          <w:rFonts w:ascii="Arial" w:hAnsi="Arial" w:cs="Arial"/>
          <w:sz w:val="20"/>
          <w:szCs w:val="20"/>
          <w:lang w:val="it-IT"/>
        </w:rPr>
        <w:t>G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 (1974</w:t>
      </w:r>
      <w:r w:rsidR="0019638A" w:rsidRPr="00806341">
        <w:rPr>
          <w:rFonts w:ascii="Arial" w:hAnsi="Arial" w:cs="Arial"/>
          <w:sz w:val="20"/>
          <w:szCs w:val="20"/>
          <w:lang w:val="it-IT"/>
        </w:rPr>
        <w:t>-1975) e 33</w:t>
      </w:r>
      <w:r w:rsidR="00C53E31">
        <w:rPr>
          <w:rFonts w:ascii="Arial" w:hAnsi="Arial" w:cs="Arial"/>
          <w:sz w:val="20"/>
          <w:szCs w:val="20"/>
          <w:lang w:val="it-IT"/>
        </w:rPr>
        <w:t>ª</w:t>
      </w:r>
      <w:r w:rsidR="0019638A" w:rsidRPr="00806341">
        <w:rPr>
          <w:rFonts w:ascii="Arial" w:hAnsi="Arial" w:cs="Arial"/>
          <w:sz w:val="20"/>
          <w:szCs w:val="20"/>
          <w:lang w:val="it-IT"/>
        </w:rPr>
        <w:t xml:space="preserve"> </w:t>
      </w:r>
      <w:r w:rsidR="00C53E31" w:rsidRPr="00806341">
        <w:rPr>
          <w:rFonts w:ascii="Arial" w:hAnsi="Arial" w:cs="Arial"/>
          <w:sz w:val="20"/>
          <w:szCs w:val="20"/>
          <w:lang w:val="it-IT"/>
        </w:rPr>
        <w:t>C</w:t>
      </w:r>
      <w:r w:rsidR="00C53E31">
        <w:rPr>
          <w:rFonts w:ascii="Arial" w:hAnsi="Arial" w:cs="Arial"/>
          <w:sz w:val="20"/>
          <w:szCs w:val="20"/>
          <w:lang w:val="it-IT"/>
        </w:rPr>
        <w:t>G</w:t>
      </w:r>
      <w:r w:rsidR="00C53E31" w:rsidRPr="00806341">
        <w:rPr>
          <w:rFonts w:ascii="Arial" w:hAnsi="Arial" w:cs="Arial"/>
          <w:sz w:val="20"/>
          <w:szCs w:val="20"/>
          <w:lang w:val="it-IT"/>
        </w:rPr>
        <w:t xml:space="preserve"> </w:t>
      </w:r>
      <w:r w:rsidR="0019638A" w:rsidRPr="00806341">
        <w:rPr>
          <w:rFonts w:ascii="Arial" w:hAnsi="Arial" w:cs="Arial"/>
          <w:sz w:val="20"/>
          <w:szCs w:val="20"/>
          <w:lang w:val="it-IT"/>
        </w:rPr>
        <w:t>(1983). Dopo l’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elezione </w:t>
      </w:r>
      <w:r w:rsidR="0019638A" w:rsidRPr="00806341">
        <w:rPr>
          <w:rFonts w:ascii="Arial" w:hAnsi="Arial" w:cs="Arial"/>
          <w:sz w:val="20"/>
          <w:szCs w:val="20"/>
          <w:lang w:val="it-IT"/>
        </w:rPr>
        <w:t xml:space="preserve">verrà celebrata 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una Messa di ringraziamento presso la Chiesa </w:t>
      </w:r>
      <w:r w:rsidR="000C6BC2" w:rsidRPr="00806341">
        <w:rPr>
          <w:rFonts w:ascii="Arial" w:hAnsi="Arial" w:cs="Arial"/>
          <w:sz w:val="20"/>
          <w:szCs w:val="20"/>
          <w:lang w:val="it-IT"/>
        </w:rPr>
        <w:t>del Gesù</w:t>
      </w:r>
      <w:r w:rsidRPr="00806341">
        <w:rPr>
          <w:rFonts w:ascii="Arial" w:hAnsi="Arial" w:cs="Arial"/>
          <w:sz w:val="20"/>
          <w:szCs w:val="20"/>
          <w:lang w:val="it-IT"/>
        </w:rPr>
        <w:t>.</w:t>
      </w:r>
    </w:p>
    <w:p w:rsidR="00557210" w:rsidRPr="00806341" w:rsidRDefault="00557210" w:rsidP="00806341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06341">
        <w:rPr>
          <w:rFonts w:ascii="Arial" w:hAnsi="Arial" w:cs="Arial"/>
          <w:sz w:val="20"/>
          <w:szCs w:val="20"/>
          <w:lang w:val="it-IT"/>
        </w:rPr>
        <w:t xml:space="preserve">Una volta eletto il nuovo Superiore Generale, i delegati rivolgeranno la loro attenzione a problematiche centrali per la Compagnia, tra cui </w:t>
      </w:r>
      <w:r w:rsidR="00997068">
        <w:rPr>
          <w:rFonts w:ascii="Arial" w:hAnsi="Arial" w:cs="Arial"/>
          <w:sz w:val="20"/>
          <w:szCs w:val="20"/>
          <w:lang w:val="it-IT"/>
        </w:rPr>
        <w:t>la missione, la struttura,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 la vita e il lavoro dei gesuiti. Per esempio la 32</w:t>
      </w:r>
      <w:r w:rsidR="00920806">
        <w:rPr>
          <w:rFonts w:ascii="Arial" w:hAnsi="Arial" w:cs="Arial"/>
          <w:sz w:val="20"/>
          <w:szCs w:val="20"/>
          <w:lang w:val="it-IT"/>
        </w:rPr>
        <w:t>ª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 Congregazione Generale nel 1974 ha istituito </w:t>
      </w:r>
      <w:r w:rsidR="00920806">
        <w:rPr>
          <w:rFonts w:ascii="Arial" w:hAnsi="Arial" w:cs="Arial"/>
          <w:sz w:val="20"/>
          <w:szCs w:val="20"/>
          <w:lang w:val="it-IT"/>
        </w:rPr>
        <w:t>“</w:t>
      </w:r>
      <w:r w:rsidRPr="00806341">
        <w:rPr>
          <w:rFonts w:ascii="Arial" w:hAnsi="Arial" w:cs="Arial"/>
          <w:sz w:val="20"/>
          <w:szCs w:val="20"/>
          <w:lang w:val="it-IT"/>
        </w:rPr>
        <w:t>il servizio della fede e la promozione della giustizia</w:t>
      </w:r>
      <w:r w:rsidR="00920806">
        <w:rPr>
          <w:rFonts w:ascii="Arial" w:hAnsi="Arial" w:cs="Arial"/>
          <w:sz w:val="20"/>
          <w:szCs w:val="20"/>
          <w:lang w:val="it-IT"/>
        </w:rPr>
        <w:t>”</w:t>
      </w:r>
      <w:r w:rsidRPr="00806341">
        <w:rPr>
          <w:rFonts w:ascii="Arial" w:hAnsi="Arial" w:cs="Arial"/>
          <w:sz w:val="20"/>
          <w:szCs w:val="20"/>
          <w:lang w:val="it-IT"/>
        </w:rPr>
        <w:t>, come caratteristica predominante di tutt</w:t>
      </w:r>
      <w:r w:rsidR="00F63557">
        <w:rPr>
          <w:rFonts w:ascii="Arial" w:hAnsi="Arial" w:cs="Arial"/>
          <w:sz w:val="20"/>
          <w:szCs w:val="20"/>
          <w:lang w:val="it-IT"/>
        </w:rPr>
        <w:t>e</w:t>
      </w:r>
      <w:r w:rsidRPr="00806341">
        <w:rPr>
          <w:rFonts w:ascii="Arial" w:hAnsi="Arial" w:cs="Arial"/>
          <w:sz w:val="20"/>
          <w:szCs w:val="20"/>
          <w:lang w:val="it-IT"/>
        </w:rPr>
        <w:t xml:space="preserve"> </w:t>
      </w:r>
      <w:r w:rsidR="00997068">
        <w:rPr>
          <w:rFonts w:ascii="Arial" w:hAnsi="Arial" w:cs="Arial"/>
          <w:sz w:val="20"/>
          <w:szCs w:val="20"/>
          <w:lang w:val="it-IT"/>
        </w:rPr>
        <w:t>le opere</w:t>
      </w:r>
      <w:r w:rsidR="00920806">
        <w:rPr>
          <w:rFonts w:ascii="Arial" w:hAnsi="Arial" w:cs="Arial"/>
          <w:sz w:val="20"/>
          <w:szCs w:val="20"/>
          <w:lang w:val="it-IT"/>
        </w:rPr>
        <w:t xml:space="preserve"> dei gesuiti.</w:t>
      </w:r>
    </w:p>
    <w:p w:rsidR="00557210" w:rsidRPr="00806341" w:rsidRDefault="00557210" w:rsidP="00806341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06341">
        <w:rPr>
          <w:rFonts w:ascii="Arial" w:hAnsi="Arial" w:cs="Arial"/>
          <w:sz w:val="20"/>
          <w:szCs w:val="20"/>
          <w:lang w:val="it-IT"/>
        </w:rPr>
        <w:t>Non è prevista una data di fine per la Congregazione. Quando i delegati avranno concluso il loro lavoro una Messa di chiusura sarà celebrata presso la chiesa di Sant'Ignazio a Roma.</w:t>
      </w:r>
    </w:p>
    <w:p w:rsidR="00557210" w:rsidRPr="00806341" w:rsidRDefault="00557210" w:rsidP="00806341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06341">
        <w:rPr>
          <w:rFonts w:ascii="Arial" w:hAnsi="Arial" w:cs="Arial"/>
          <w:sz w:val="20"/>
          <w:szCs w:val="20"/>
          <w:lang w:val="it-IT"/>
        </w:rPr>
        <w:t>La Compagnia di Gesù è sempre alla ricerca di strade per rendere disponibile l'esperienza di spiritualità, di universalità e di riflessione teologica della Chiesa, con lo scopo di servire gli altri e rispondere alle sfide dei tempi in cui viviamo.</w:t>
      </w:r>
    </w:p>
    <w:p w:rsidR="00806341" w:rsidRPr="00FA7CB1" w:rsidRDefault="00806341" w:rsidP="00806341">
      <w:pPr>
        <w:jc w:val="center"/>
        <w:rPr>
          <w:rFonts w:ascii="Arial" w:hAnsi="Arial" w:cs="Arial"/>
          <w:sz w:val="20"/>
          <w:szCs w:val="20"/>
          <w:lang w:val="it-IT"/>
        </w:rPr>
      </w:pPr>
      <w:r w:rsidRPr="00FA7CB1">
        <w:rPr>
          <w:rFonts w:ascii="Arial" w:hAnsi="Arial" w:cs="Arial"/>
          <w:sz w:val="20"/>
          <w:szCs w:val="20"/>
          <w:lang w:val="it-IT"/>
        </w:rPr>
        <w:t>###</w:t>
      </w:r>
    </w:p>
    <w:p w:rsidR="00AC2FE7" w:rsidRPr="00806341" w:rsidRDefault="00557210" w:rsidP="00806341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806341">
        <w:rPr>
          <w:rFonts w:ascii="Arial" w:hAnsi="Arial" w:cs="Arial"/>
          <w:b/>
          <w:sz w:val="20"/>
          <w:szCs w:val="20"/>
          <w:lang w:val="it-IT"/>
        </w:rPr>
        <w:t>La Compagnia di Gesù</w:t>
      </w:r>
    </w:p>
    <w:p w:rsidR="00557210" w:rsidRPr="00806341" w:rsidRDefault="00FA7CB1" w:rsidP="00806341">
      <w:pPr>
        <w:jc w:val="both"/>
        <w:rPr>
          <w:rFonts w:ascii="Arial" w:hAnsi="Arial" w:cs="Arial"/>
          <w:sz w:val="20"/>
          <w:szCs w:val="20"/>
          <w:lang w:val="it-IT"/>
        </w:rPr>
      </w:pPr>
      <w:r w:rsidRPr="00D34310">
        <w:rPr>
          <w:rFonts w:ascii="Arial" w:hAnsi="Arial" w:cs="Arial"/>
          <w:sz w:val="20"/>
          <w:szCs w:val="20"/>
          <w:lang w:val="it-IT"/>
        </w:rPr>
        <w:t>Fondata nel 1540 da Sant’Ignazio di Loyola, la Compagnia di Ges</w:t>
      </w:r>
      <w:r w:rsidR="00F63557">
        <w:rPr>
          <w:rFonts w:ascii="Arial" w:hAnsi="Arial" w:cs="Arial"/>
          <w:sz w:val="20"/>
          <w:szCs w:val="20"/>
          <w:lang w:val="it-IT"/>
        </w:rPr>
        <w:t>ù (g</w:t>
      </w:r>
      <w:r>
        <w:rPr>
          <w:rFonts w:ascii="Arial" w:hAnsi="Arial" w:cs="Arial"/>
          <w:sz w:val="20"/>
          <w:szCs w:val="20"/>
          <w:lang w:val="it-IT"/>
        </w:rPr>
        <w:t xml:space="preserve">esuiti) è il più grande ordine di presbiteri e fratelli nella Chiesa cattolica romana. Sacerdoti e fratelli gesuiti sono coinvolti in ministeri educativi, pastorali e spirituali in tutto il mondo, testimoniando una fede che promuove la giustizia. Nel 1548 venne fondata in Sicilia la prima scuola dei gesuiti; e ancora oggi, quella tradizione di formare </w:t>
      </w:r>
      <w:proofErr w:type="spellStart"/>
      <w:r w:rsidRPr="00B25AF3">
        <w:rPr>
          <w:rFonts w:ascii="Arial" w:hAnsi="Arial" w:cs="Arial"/>
          <w:i/>
          <w:sz w:val="20"/>
          <w:szCs w:val="20"/>
          <w:lang w:val="it-IT"/>
        </w:rPr>
        <w:t>leaders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competenti, compassionevoli e impegnati al servizio della Chiesa e della società continua nei collegi e nelle scuole primarie e secondarie della Compagnia. Il ministero dei gesuiti si svolge anche nelle parrocchie, nelle case di esercizi, nel servizio come cappellani nelle prigioni, negli ospedali, nelle case di cura e nelle istituzioni militari. Per maggiori informazioni sulla Compagnia di Gesù, </w:t>
      </w:r>
      <w:r w:rsidRPr="004C0B7A">
        <w:rPr>
          <w:rFonts w:ascii="Arial" w:hAnsi="Arial" w:cs="Arial"/>
          <w:sz w:val="20"/>
          <w:szCs w:val="20"/>
          <w:lang w:val="it-IT"/>
        </w:rPr>
        <w:t xml:space="preserve">visitare </w:t>
      </w:r>
      <w:hyperlink r:id="rId8" w:history="1">
        <w:r w:rsidRPr="004C0B7A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www.sjweb.info</w:t>
        </w:r>
      </w:hyperlink>
      <w:r w:rsidR="00D34310" w:rsidRPr="00806341">
        <w:rPr>
          <w:rFonts w:ascii="Arial" w:hAnsi="Arial" w:cs="Arial"/>
          <w:sz w:val="20"/>
          <w:szCs w:val="20"/>
          <w:lang w:val="it-IT"/>
        </w:rPr>
        <w:t>.</w:t>
      </w:r>
    </w:p>
    <w:p w:rsidR="0059505C" w:rsidRPr="00806341" w:rsidRDefault="0059505C" w:rsidP="0059505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it-IT" w:eastAsia="en-GB"/>
        </w:rPr>
      </w:pPr>
    </w:p>
    <w:p w:rsidR="0059505C" w:rsidRPr="003E7C12" w:rsidRDefault="0059505C" w:rsidP="0059505C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val="it-IT" w:eastAsia="en-GB"/>
        </w:rPr>
      </w:pPr>
      <w:r>
        <w:rPr>
          <w:rFonts w:ascii="Calibri" w:eastAsia="Times New Roman" w:hAnsi="Calibri" w:cs="Arial"/>
          <w:b/>
          <w:noProof/>
          <w:color w:val="000000"/>
          <w:u w:val="single"/>
          <w:lang w:val="it-IT" w:eastAsia="it-IT"/>
        </w:rPr>
        <w:drawing>
          <wp:inline distT="0" distB="0" distL="0" distR="0">
            <wp:extent cx="767280" cy="405441"/>
            <wp:effectExtent l="0" t="0" r="0" b="0"/>
            <wp:docPr id="5" name="Picture 5" descr="C:\Users\Stampa Dir\Desktop\gc36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mpa Dir\Desktop\gc36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69" cy="50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C12">
        <w:rPr>
          <w:rFonts w:ascii="Calibri" w:eastAsia="Times New Roman" w:hAnsi="Calibri" w:cs="Arial"/>
          <w:b/>
          <w:color w:val="000000"/>
          <w:u w:val="single"/>
          <w:lang w:val="it-IT" w:eastAsia="en-GB"/>
        </w:rPr>
        <w:t>Fr. Patrick Mulemi, SJ</w:t>
      </w:r>
    </w:p>
    <w:p w:rsidR="0059505C" w:rsidRDefault="003E7C12" w:rsidP="0059505C">
      <w:pPr>
        <w:spacing w:after="0" w:line="240" w:lineRule="auto"/>
        <w:rPr>
          <w:rFonts w:ascii="Calibri" w:eastAsia="Times New Roman" w:hAnsi="Calibri" w:cs="Arial"/>
          <w:color w:val="000000"/>
          <w:lang w:val="it-IT" w:eastAsia="en-GB"/>
        </w:rPr>
      </w:pPr>
      <w:r w:rsidRPr="003E7C12">
        <w:rPr>
          <w:rFonts w:ascii="Calibri" w:eastAsia="Times New Roman" w:hAnsi="Calibri" w:cs="Arial"/>
          <w:color w:val="000000"/>
          <w:lang w:val="it-IT" w:eastAsia="en-GB"/>
        </w:rPr>
        <w:t>Diret</w:t>
      </w:r>
      <w:r w:rsidR="0059505C" w:rsidRPr="003E7C12">
        <w:rPr>
          <w:rFonts w:ascii="Calibri" w:eastAsia="Times New Roman" w:hAnsi="Calibri" w:cs="Arial"/>
          <w:color w:val="000000"/>
          <w:lang w:val="it-IT" w:eastAsia="en-GB"/>
        </w:rPr>
        <w:t>tor</w:t>
      </w:r>
      <w:r w:rsidRPr="003E7C12">
        <w:rPr>
          <w:rFonts w:ascii="Calibri" w:eastAsia="Times New Roman" w:hAnsi="Calibri" w:cs="Arial"/>
          <w:color w:val="000000"/>
          <w:lang w:val="it-IT" w:eastAsia="en-GB"/>
        </w:rPr>
        <w:t>e dell’ufficio Comunicazioni</w:t>
      </w:r>
      <w:r w:rsidR="0059505C" w:rsidRPr="003E7C12">
        <w:rPr>
          <w:rFonts w:ascii="Calibri" w:eastAsia="Times New Roman" w:hAnsi="Calibri" w:cs="Arial"/>
          <w:color w:val="000000"/>
          <w:lang w:val="it-IT" w:eastAsia="en-GB"/>
        </w:rPr>
        <w:t xml:space="preserve"> </w:t>
      </w:r>
      <w:r w:rsidRPr="003E7C12">
        <w:rPr>
          <w:rFonts w:ascii="Calibri" w:eastAsia="Times New Roman" w:hAnsi="Calibri" w:cs="Arial"/>
          <w:color w:val="000000"/>
          <w:lang w:val="it-IT" w:eastAsia="en-GB"/>
        </w:rPr>
        <w:t xml:space="preserve">e </w:t>
      </w:r>
      <w:r>
        <w:rPr>
          <w:rFonts w:ascii="Calibri" w:eastAsia="Times New Roman" w:hAnsi="Calibri" w:cs="Arial"/>
          <w:color w:val="000000"/>
          <w:lang w:val="it-IT" w:eastAsia="en-GB"/>
        </w:rPr>
        <w:t>P</w:t>
      </w:r>
      <w:r w:rsidRPr="003E7C12">
        <w:rPr>
          <w:rFonts w:ascii="Calibri" w:eastAsia="Times New Roman" w:hAnsi="Calibri" w:cs="Arial"/>
          <w:color w:val="000000"/>
          <w:lang w:val="it-IT" w:eastAsia="en-GB"/>
        </w:rPr>
        <w:t>ubbliche Relazioni</w:t>
      </w:r>
    </w:p>
    <w:p w:rsidR="003E7C12" w:rsidRPr="003E7C12" w:rsidRDefault="003E7C12" w:rsidP="0059505C">
      <w:pPr>
        <w:spacing w:after="0" w:line="240" w:lineRule="auto"/>
        <w:rPr>
          <w:rFonts w:ascii="Calibri" w:eastAsia="Times New Roman" w:hAnsi="Calibri" w:cs="Arial"/>
          <w:color w:val="000000"/>
          <w:lang w:val="fr-FR" w:eastAsia="en-GB"/>
        </w:rPr>
      </w:pPr>
      <w:proofErr w:type="gramStart"/>
      <w:r w:rsidRPr="003E7C12">
        <w:rPr>
          <w:rFonts w:ascii="Calibri" w:eastAsia="Times New Roman" w:hAnsi="Calibri" w:cs="Arial"/>
          <w:color w:val="000000"/>
          <w:lang w:val="fr-FR" w:eastAsia="en-GB"/>
        </w:rPr>
        <w:t>Tel:</w:t>
      </w:r>
      <w:proofErr w:type="gramEnd"/>
      <w:r w:rsidRPr="003E7C12">
        <w:rPr>
          <w:rFonts w:ascii="Calibri" w:eastAsia="Times New Roman" w:hAnsi="Calibri" w:cs="Arial"/>
          <w:color w:val="000000"/>
          <w:lang w:val="fr-FR" w:eastAsia="en-GB"/>
        </w:rPr>
        <w:t xml:space="preserve"> 06 698 68 287 / 289</w:t>
      </w:r>
    </w:p>
    <w:p w:rsidR="003E7C12" w:rsidRPr="003E7C12" w:rsidRDefault="003E7C12" w:rsidP="0059505C">
      <w:pPr>
        <w:spacing w:after="0" w:line="240" w:lineRule="auto"/>
        <w:rPr>
          <w:rFonts w:ascii="Calibri" w:eastAsia="Times New Roman" w:hAnsi="Calibri" w:cs="Arial"/>
          <w:color w:val="000000"/>
          <w:lang w:val="fr-FR" w:eastAsia="en-GB"/>
        </w:rPr>
      </w:pPr>
      <w:proofErr w:type="gramStart"/>
      <w:r w:rsidRPr="003E7C12">
        <w:rPr>
          <w:rFonts w:ascii="Calibri" w:eastAsia="Times New Roman" w:hAnsi="Calibri" w:cs="Arial"/>
          <w:color w:val="000000"/>
          <w:lang w:val="fr-FR" w:eastAsia="en-GB"/>
        </w:rPr>
        <w:t>Email:</w:t>
      </w:r>
      <w:proofErr w:type="gramEnd"/>
      <w:r w:rsidRPr="003E7C12">
        <w:rPr>
          <w:rFonts w:ascii="Calibri" w:eastAsia="Times New Roman" w:hAnsi="Calibri" w:cs="Arial"/>
          <w:color w:val="000000"/>
          <w:lang w:val="fr-FR" w:eastAsia="en-GB"/>
        </w:rPr>
        <w:t xml:space="preserve"> infosj-dir@sjcuria.org</w:t>
      </w:r>
    </w:p>
    <w:p w:rsidR="00754E94" w:rsidRPr="003E7C12" w:rsidRDefault="00754E94" w:rsidP="00AC2FE7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sectPr w:rsidR="00754E94" w:rsidRPr="003E7C12" w:rsidSect="004A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arlemagne Std">
    <w:altName w:val="Charlemagne Std Bold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B7"/>
    <w:rsid w:val="000242A0"/>
    <w:rsid w:val="00064392"/>
    <w:rsid w:val="00095FD4"/>
    <w:rsid w:val="000C6BC2"/>
    <w:rsid w:val="0014206B"/>
    <w:rsid w:val="001438C8"/>
    <w:rsid w:val="0016401A"/>
    <w:rsid w:val="001741C8"/>
    <w:rsid w:val="00176648"/>
    <w:rsid w:val="0018693F"/>
    <w:rsid w:val="0019638A"/>
    <w:rsid w:val="001A2497"/>
    <w:rsid w:val="001E22A9"/>
    <w:rsid w:val="001F0B3F"/>
    <w:rsid w:val="0020422A"/>
    <w:rsid w:val="002322B7"/>
    <w:rsid w:val="00237302"/>
    <w:rsid w:val="00250089"/>
    <w:rsid w:val="00266A83"/>
    <w:rsid w:val="002A55B4"/>
    <w:rsid w:val="00334EB6"/>
    <w:rsid w:val="0034521E"/>
    <w:rsid w:val="00373923"/>
    <w:rsid w:val="003819E4"/>
    <w:rsid w:val="003A42DC"/>
    <w:rsid w:val="003C4540"/>
    <w:rsid w:val="003E7C12"/>
    <w:rsid w:val="003F763C"/>
    <w:rsid w:val="00445264"/>
    <w:rsid w:val="0045186A"/>
    <w:rsid w:val="0046430B"/>
    <w:rsid w:val="0046712C"/>
    <w:rsid w:val="004868DB"/>
    <w:rsid w:val="004A1276"/>
    <w:rsid w:val="004A7C0F"/>
    <w:rsid w:val="004B2C13"/>
    <w:rsid w:val="004D32FD"/>
    <w:rsid w:val="005109C3"/>
    <w:rsid w:val="0051645E"/>
    <w:rsid w:val="00541DD3"/>
    <w:rsid w:val="00557210"/>
    <w:rsid w:val="00560A47"/>
    <w:rsid w:val="005617C1"/>
    <w:rsid w:val="0059505C"/>
    <w:rsid w:val="005D6161"/>
    <w:rsid w:val="005D62BF"/>
    <w:rsid w:val="005F41D9"/>
    <w:rsid w:val="00624012"/>
    <w:rsid w:val="00626DC8"/>
    <w:rsid w:val="006771DF"/>
    <w:rsid w:val="0068249D"/>
    <w:rsid w:val="006845B7"/>
    <w:rsid w:val="00685A5D"/>
    <w:rsid w:val="006B7F2D"/>
    <w:rsid w:val="006E3292"/>
    <w:rsid w:val="006F05DA"/>
    <w:rsid w:val="00702779"/>
    <w:rsid w:val="00703111"/>
    <w:rsid w:val="007369DD"/>
    <w:rsid w:val="00754E94"/>
    <w:rsid w:val="00760E1A"/>
    <w:rsid w:val="00771559"/>
    <w:rsid w:val="00783B7D"/>
    <w:rsid w:val="00785650"/>
    <w:rsid w:val="007909B2"/>
    <w:rsid w:val="007A1DD0"/>
    <w:rsid w:val="007A2520"/>
    <w:rsid w:val="007A2AEC"/>
    <w:rsid w:val="007C54FF"/>
    <w:rsid w:val="00806341"/>
    <w:rsid w:val="00920806"/>
    <w:rsid w:val="00997068"/>
    <w:rsid w:val="00A6589C"/>
    <w:rsid w:val="00AB3D00"/>
    <w:rsid w:val="00AB7ABB"/>
    <w:rsid w:val="00AC2FE7"/>
    <w:rsid w:val="00B45D3F"/>
    <w:rsid w:val="00B70775"/>
    <w:rsid w:val="00B8392F"/>
    <w:rsid w:val="00BB266D"/>
    <w:rsid w:val="00BB575D"/>
    <w:rsid w:val="00BE51A3"/>
    <w:rsid w:val="00BF0CC4"/>
    <w:rsid w:val="00C26733"/>
    <w:rsid w:val="00C47621"/>
    <w:rsid w:val="00C523A9"/>
    <w:rsid w:val="00C53E31"/>
    <w:rsid w:val="00C64ABA"/>
    <w:rsid w:val="00C71834"/>
    <w:rsid w:val="00CB4D09"/>
    <w:rsid w:val="00CD3D9B"/>
    <w:rsid w:val="00CE3C40"/>
    <w:rsid w:val="00CF6631"/>
    <w:rsid w:val="00D0215B"/>
    <w:rsid w:val="00D10DD0"/>
    <w:rsid w:val="00D2239E"/>
    <w:rsid w:val="00D34310"/>
    <w:rsid w:val="00D60C9E"/>
    <w:rsid w:val="00DF5836"/>
    <w:rsid w:val="00E22DA2"/>
    <w:rsid w:val="00E476B5"/>
    <w:rsid w:val="00E510D3"/>
    <w:rsid w:val="00E8349B"/>
    <w:rsid w:val="00E86868"/>
    <w:rsid w:val="00E955E2"/>
    <w:rsid w:val="00EB11FA"/>
    <w:rsid w:val="00F440A5"/>
    <w:rsid w:val="00F63557"/>
    <w:rsid w:val="00FA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8D82-9E95-4011-9BA5-2818B813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2F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027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7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7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7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77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77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2F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Carpredefinitoparagrafo"/>
    <w:rsid w:val="00AC2FE7"/>
  </w:style>
  <w:style w:type="character" w:styleId="Collegamentoipertestuale">
    <w:name w:val="Hyperlink"/>
    <w:basedOn w:val="Carpredefinitoparagrafo"/>
    <w:uiPriority w:val="99"/>
    <w:unhideWhenUsed/>
    <w:rsid w:val="00AC2FE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5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web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sj-dir@sjcuri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C392-3CC3-4D80-BAD2-E141C02C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Primrose</dc:creator>
  <cp:lastModifiedBy>Stampa Seg 2</cp:lastModifiedBy>
  <cp:revision>6</cp:revision>
  <cp:lastPrinted>2016-08-12T15:48:00Z</cp:lastPrinted>
  <dcterms:created xsi:type="dcterms:W3CDTF">2016-09-21T13:26:00Z</dcterms:created>
  <dcterms:modified xsi:type="dcterms:W3CDTF">2016-09-21T13:55:00Z</dcterms:modified>
</cp:coreProperties>
</file>